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8F1D1">
      <w:pPr>
        <w:jc w:val="center"/>
        <w:rPr>
          <w:rFonts w:hint="eastAsia" w:ascii="宋体" w:hAnsi="宋体" w:cs="宋体"/>
          <w:b/>
          <w:bCs/>
          <w:kern w:val="44"/>
          <w:sz w:val="36"/>
          <w:szCs w:val="36"/>
          <w:lang w:eastAsia="zh-CN"/>
        </w:rPr>
      </w:pPr>
      <w:r>
        <w:rPr>
          <w:rFonts w:hint="eastAsia" w:ascii="宋体" w:hAnsi="宋体" w:cs="宋体"/>
          <w:b/>
          <w:bCs/>
          <w:kern w:val="44"/>
          <w:sz w:val="36"/>
          <w:szCs w:val="36"/>
          <w:lang w:eastAsia="zh-CN"/>
        </w:rPr>
        <w:t>河南水利与环境职业学院</w:t>
      </w:r>
    </w:p>
    <w:p w14:paraId="0624551A">
      <w:pPr>
        <w:jc w:val="center"/>
        <w:rPr>
          <w:rFonts w:hint="eastAsia" w:ascii="宋体" w:hAnsi="宋体" w:cs="宋体"/>
          <w:b/>
          <w:bCs/>
          <w:kern w:val="44"/>
          <w:sz w:val="36"/>
          <w:szCs w:val="36"/>
          <w:lang w:eastAsia="zh-CN"/>
        </w:rPr>
      </w:pPr>
      <w:r>
        <w:rPr>
          <w:rFonts w:hint="eastAsia" w:ascii="宋体" w:hAnsi="宋体" w:cs="宋体"/>
          <w:b/>
          <w:bCs/>
          <w:kern w:val="44"/>
          <w:sz w:val="36"/>
          <w:szCs w:val="36"/>
          <w:lang w:eastAsia="zh-CN"/>
        </w:rPr>
        <w:t>实训楼、宿舍楼内墙乳胶漆翻新项目</w:t>
      </w:r>
    </w:p>
    <w:p w14:paraId="060A4C0F">
      <w:pPr>
        <w:jc w:val="center"/>
        <w:rPr>
          <w:rFonts w:hint="eastAsia" w:ascii="宋体" w:hAnsi="宋体" w:cs="宋体"/>
          <w:sz w:val="18"/>
          <w:szCs w:val="21"/>
        </w:rPr>
      </w:pPr>
      <w:r>
        <w:rPr>
          <w:rFonts w:hint="eastAsia" w:ascii="宋体" w:hAnsi="宋体" w:cs="宋体"/>
          <w:b/>
          <w:bCs/>
          <w:kern w:val="44"/>
          <w:sz w:val="36"/>
          <w:szCs w:val="36"/>
        </w:rPr>
        <w:t>竞争性磋商公告</w:t>
      </w:r>
    </w:p>
    <w:p w14:paraId="541491EC">
      <w:pPr>
        <w:spacing w:line="360" w:lineRule="auto"/>
        <w:jc w:val="center"/>
        <w:rPr>
          <w:rFonts w:hint="eastAsia" w:ascii="宋体" w:hAnsi="宋体" w:cs="宋体"/>
          <w:b/>
          <w:bCs/>
        </w:rPr>
      </w:pPr>
    </w:p>
    <w:p w14:paraId="5F93C160">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项目概况</w:t>
      </w:r>
    </w:p>
    <w:p w14:paraId="05B560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河南水利与环境职业学院实训楼、宿舍楼内墙乳胶漆翻新项目</w:t>
      </w:r>
      <w:r>
        <w:rPr>
          <w:rFonts w:hint="eastAsia" w:ascii="宋体" w:hAnsi="宋体" w:eastAsia="宋体" w:cs="宋体"/>
          <w:color w:val="auto"/>
          <w:sz w:val="24"/>
          <w:szCs w:val="24"/>
          <w:highlight w:val="none"/>
        </w:rPr>
        <w:t>的潜在供应商应登录</w:t>
      </w:r>
      <w:r>
        <w:rPr>
          <w:rFonts w:hint="eastAsia" w:ascii="宋体" w:hAnsi="宋体" w:eastAsia="宋体" w:cs="宋体"/>
          <w:bCs/>
          <w:color w:val="auto"/>
          <w:sz w:val="24"/>
          <w:szCs w:val="24"/>
          <w:highlight w:val="none"/>
        </w:rPr>
        <w:t>河南省公共资源交易中心，凭企业CA锁下载采购文件。供应商未按规定在网上下载采购文件的，其响应将被拒绝，并</w:t>
      </w:r>
      <w:r>
        <w:rPr>
          <w:rFonts w:hint="eastAsia" w:ascii="宋体" w:hAnsi="宋体" w:eastAsia="宋体" w:cs="宋体"/>
          <w:color w:val="auto"/>
          <w:sz w:val="24"/>
          <w:szCs w:val="24"/>
          <w:highlight w:val="none"/>
        </w:rPr>
        <w:t>于202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9时00分（北京时间）前提交响应文件。</w:t>
      </w:r>
    </w:p>
    <w:p w14:paraId="64A7B10D">
      <w:pPr>
        <w:pStyle w:val="4"/>
        <w:spacing w:before="0" w:after="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一、项目基本情况</w:t>
      </w:r>
    </w:p>
    <w:p w14:paraId="6BCDA38E">
      <w:pPr>
        <w:spacing w:line="360" w:lineRule="auto"/>
        <w:ind w:firstLine="480" w:firstLineChars="200"/>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rPr>
        <w:t>1.采购项目编号：</w:t>
      </w:r>
      <w:r>
        <w:rPr>
          <w:rFonts w:hint="eastAsia" w:ascii="宋体" w:hAnsi="宋体" w:cs="宋体"/>
          <w:color w:val="auto"/>
          <w:sz w:val="24"/>
          <w:szCs w:val="24"/>
          <w:highlight w:val="none"/>
          <w:lang w:eastAsia="zh-CN"/>
        </w:rPr>
        <w:t>豫财磋商采购-2025-306</w:t>
      </w:r>
    </w:p>
    <w:p w14:paraId="387E44A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2.采购项目名称：</w:t>
      </w:r>
      <w:r>
        <w:rPr>
          <w:rFonts w:hint="eastAsia" w:ascii="宋体" w:hAnsi="宋体" w:cs="宋体"/>
          <w:color w:val="auto"/>
          <w:sz w:val="24"/>
          <w:szCs w:val="24"/>
          <w:highlight w:val="none"/>
          <w:lang w:eastAsia="zh-CN"/>
        </w:rPr>
        <w:t>河南水利与环境职业学院实训楼、宿舍楼内墙乳胶漆翻新项目</w:t>
      </w:r>
    </w:p>
    <w:p w14:paraId="7A1C87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3.采购方式：竞争性磋商</w:t>
      </w:r>
    </w:p>
    <w:p w14:paraId="6C286A5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1361000.00</w:t>
      </w:r>
      <w:r>
        <w:rPr>
          <w:rFonts w:hint="eastAsia" w:ascii="宋体" w:hAnsi="宋体" w:eastAsia="宋体" w:cs="宋体"/>
          <w:color w:val="auto"/>
          <w:sz w:val="24"/>
          <w:szCs w:val="24"/>
          <w:highlight w:val="none"/>
        </w:rPr>
        <w:t>元；最高限价：</w:t>
      </w:r>
      <w:bookmarkStart w:id="0" w:name="_Hlk173908469"/>
      <w:r>
        <w:rPr>
          <w:rFonts w:hint="eastAsia" w:ascii="宋体" w:hAnsi="宋体" w:cs="宋体"/>
          <w:color w:val="auto"/>
          <w:sz w:val="24"/>
          <w:szCs w:val="24"/>
          <w:highlight w:val="none"/>
          <w:lang w:val="en-US" w:eastAsia="zh-CN"/>
        </w:rPr>
        <w:t>1361000.00</w:t>
      </w:r>
      <w:r>
        <w:rPr>
          <w:rFonts w:hint="eastAsia" w:ascii="宋体" w:hAnsi="宋体" w:eastAsia="宋体" w:cs="宋体"/>
          <w:color w:val="auto"/>
          <w:sz w:val="24"/>
          <w:szCs w:val="24"/>
          <w:highlight w:val="none"/>
        </w:rPr>
        <w:t>元</w:t>
      </w:r>
      <w:bookmarkEnd w:id="0"/>
      <w:r>
        <w:rPr>
          <w:rFonts w:hint="eastAsia" w:ascii="宋体" w:hAnsi="宋体" w:eastAsia="宋体" w:cs="宋体"/>
          <w:color w:val="auto"/>
          <w:sz w:val="24"/>
          <w:szCs w:val="24"/>
          <w:highlight w:val="none"/>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2820"/>
        <w:gridCol w:w="1725"/>
        <w:gridCol w:w="1662"/>
      </w:tblGrid>
      <w:tr w14:paraId="5763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835" w:type="dxa"/>
            <w:vAlign w:val="center"/>
          </w:tcPr>
          <w:p w14:paraId="7C1F6D0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包号</w:t>
            </w:r>
          </w:p>
        </w:tc>
        <w:tc>
          <w:tcPr>
            <w:tcW w:w="2820" w:type="dxa"/>
            <w:vAlign w:val="center"/>
          </w:tcPr>
          <w:p w14:paraId="00E5FF4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包名称</w:t>
            </w:r>
          </w:p>
        </w:tc>
        <w:tc>
          <w:tcPr>
            <w:tcW w:w="1725" w:type="dxa"/>
            <w:vAlign w:val="center"/>
          </w:tcPr>
          <w:p w14:paraId="6FE07F9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包预算</w:t>
            </w:r>
          </w:p>
          <w:p w14:paraId="120ACFA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662" w:type="dxa"/>
            <w:vAlign w:val="center"/>
          </w:tcPr>
          <w:p w14:paraId="507F275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包最高限价</w:t>
            </w:r>
          </w:p>
          <w:p w14:paraId="097B6E5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r>
      <w:tr w14:paraId="6F59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14:paraId="046EAAE7">
            <w:pPr>
              <w:spacing w:line="360" w:lineRule="auto"/>
              <w:jc w:val="center"/>
              <w:rPr>
                <w:rFonts w:hint="default" w:ascii="宋体" w:hAnsi="宋体" w:eastAsia="宋体" w:cs="宋体"/>
                <w:color w:val="auto"/>
                <w:sz w:val="24"/>
                <w:szCs w:val="24"/>
                <w:highlight w:val="none"/>
                <w:lang w:val="en-US" w:eastAsia="zh-CN"/>
              </w:rPr>
            </w:pPr>
            <w:r>
              <w:rPr>
                <w:rFonts w:hint="default" w:ascii="宋体" w:hAnsi="宋体" w:cs="宋体"/>
                <w:color w:val="auto"/>
                <w:sz w:val="24"/>
                <w:szCs w:val="24"/>
                <w:highlight w:val="none"/>
                <w:lang w:eastAsia="zh-CN"/>
              </w:rPr>
              <w:t>豫政采(2)20250517</w:t>
            </w:r>
            <w:r>
              <w:rPr>
                <w:rFonts w:hint="eastAsia" w:ascii="宋体" w:hAnsi="宋体" w:cs="宋体"/>
                <w:color w:val="auto"/>
                <w:sz w:val="24"/>
                <w:szCs w:val="24"/>
                <w:highlight w:val="none"/>
                <w:lang w:val="en-US" w:eastAsia="zh-CN"/>
              </w:rPr>
              <w:t>-1</w:t>
            </w:r>
          </w:p>
        </w:tc>
        <w:tc>
          <w:tcPr>
            <w:tcW w:w="2820" w:type="dxa"/>
            <w:vAlign w:val="center"/>
          </w:tcPr>
          <w:p w14:paraId="58E1C0B4">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河南水利与环境职业学院实训楼、宿舍楼内墙乳胶漆翻新项目</w:t>
            </w:r>
          </w:p>
        </w:tc>
        <w:tc>
          <w:tcPr>
            <w:tcW w:w="1725" w:type="dxa"/>
            <w:vAlign w:val="center"/>
          </w:tcPr>
          <w:p w14:paraId="586873F7">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1361000.00</w:t>
            </w:r>
          </w:p>
        </w:tc>
        <w:tc>
          <w:tcPr>
            <w:tcW w:w="1662" w:type="dxa"/>
            <w:vAlign w:val="center"/>
          </w:tcPr>
          <w:p w14:paraId="738E0546">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1361000.00</w:t>
            </w:r>
          </w:p>
        </w:tc>
      </w:tr>
    </w:tbl>
    <w:p w14:paraId="6953E05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w:t>
      </w:r>
    </w:p>
    <w:p w14:paraId="724D3081">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工程地点：</w:t>
      </w:r>
      <w:r>
        <w:rPr>
          <w:rFonts w:hint="eastAsia" w:ascii="宋体" w:hAnsi="宋体" w:cs="宋体"/>
          <w:color w:val="auto"/>
          <w:sz w:val="24"/>
          <w:szCs w:val="24"/>
          <w:highlight w:val="none"/>
          <w:lang w:eastAsia="zh-CN"/>
        </w:rPr>
        <w:t>河南水利与环境职业学院</w:t>
      </w:r>
    </w:p>
    <w:p w14:paraId="74D73509">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5.2 工程概况：</w:t>
      </w:r>
      <w:r>
        <w:rPr>
          <w:rFonts w:hint="eastAsia" w:ascii="宋体" w:hAnsi="宋体" w:eastAsia="宋体" w:cs="宋体"/>
          <w:color w:val="auto"/>
          <w:sz w:val="24"/>
          <w:szCs w:val="24"/>
          <w:highlight w:val="none"/>
          <w:lang w:eastAsia="zh-CN"/>
        </w:rPr>
        <w:t>河南水利与环境职业学院实训楼、宿舍楼内墙乳胶漆翻新项目，</w:t>
      </w:r>
      <w:r>
        <w:rPr>
          <w:rFonts w:hint="eastAsia" w:ascii="宋体" w:hAnsi="宋体" w:eastAsia="宋体" w:cs="宋体"/>
          <w:color w:val="auto"/>
          <w:sz w:val="24"/>
          <w:szCs w:val="24"/>
          <w:highlight w:val="none"/>
          <w:lang w:val="en-US" w:eastAsia="zh-CN"/>
        </w:rPr>
        <w:t>具体内容详见工程量清单范围内的全部内容</w:t>
      </w:r>
    </w:p>
    <w:p w14:paraId="16D3173C">
      <w:pPr>
        <w:tabs>
          <w:tab w:val="right" w:pos="8456"/>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工期：</w:t>
      </w:r>
      <w:r>
        <w:rPr>
          <w:rFonts w:hint="eastAsia" w:ascii="宋体" w:hAnsi="宋体" w:cs="宋体"/>
          <w:color w:val="auto"/>
          <w:sz w:val="24"/>
          <w:szCs w:val="24"/>
          <w:highlight w:val="none"/>
          <w:lang w:val="en-US" w:eastAsia="zh-CN"/>
        </w:rPr>
        <w:t>60</w:t>
      </w:r>
      <w:bookmarkStart w:id="16" w:name="_GoBack"/>
      <w:bookmarkEnd w:id="16"/>
      <w:r>
        <w:rPr>
          <w:rFonts w:hint="eastAsia" w:ascii="宋体" w:hAnsi="宋体" w:eastAsia="宋体" w:cs="宋体"/>
          <w:color w:val="auto"/>
          <w:sz w:val="24"/>
          <w:szCs w:val="24"/>
          <w:highlight w:val="none"/>
        </w:rPr>
        <w:t>日历天</w:t>
      </w:r>
      <w:r>
        <w:rPr>
          <w:rFonts w:hint="eastAsia" w:ascii="宋体" w:hAnsi="宋体" w:cs="宋体"/>
          <w:color w:val="auto"/>
          <w:sz w:val="24"/>
          <w:szCs w:val="24"/>
          <w:highlight w:val="none"/>
          <w:lang w:eastAsia="zh-CN"/>
        </w:rPr>
        <w:tab/>
      </w:r>
    </w:p>
    <w:p w14:paraId="3125C6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质量</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合格，工程质量符合设计要求及国家现行规范和标准</w:t>
      </w:r>
    </w:p>
    <w:p w14:paraId="17385D6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质量保修期</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竣工验收合格之日起计算</w:t>
      </w: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lang w:eastAsia="zh-CN"/>
        </w:rPr>
        <w:t>个月</w:t>
      </w:r>
    </w:p>
    <w:p w14:paraId="220836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6.合同履行期限：合同生效至</w:t>
      </w:r>
      <w:r>
        <w:rPr>
          <w:rFonts w:hint="eastAsia" w:ascii="宋体" w:hAnsi="宋体" w:eastAsia="宋体" w:cs="宋体"/>
          <w:color w:val="auto"/>
          <w:sz w:val="24"/>
          <w:szCs w:val="24"/>
          <w:highlight w:val="none"/>
          <w:lang w:val="en-US" w:eastAsia="zh-CN"/>
        </w:rPr>
        <w:t>质量保修期</w:t>
      </w:r>
      <w:r>
        <w:rPr>
          <w:rFonts w:hint="eastAsia" w:ascii="宋体" w:hAnsi="宋体" w:eastAsia="宋体" w:cs="宋体"/>
          <w:color w:val="auto"/>
          <w:sz w:val="24"/>
          <w:szCs w:val="24"/>
          <w:highlight w:val="none"/>
        </w:rPr>
        <w:t>满</w:t>
      </w:r>
    </w:p>
    <w:p w14:paraId="47EF45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1833C2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7FBDF579">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9.是否为只面向中小企业采购：是</w:t>
      </w:r>
    </w:p>
    <w:p w14:paraId="6FDB2D14">
      <w:pPr>
        <w:pStyle w:val="4"/>
        <w:spacing w:before="0" w:after="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二、申请人的资格要求</w:t>
      </w:r>
    </w:p>
    <w:p w14:paraId="465D3973">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42A85234">
      <w:pPr>
        <w:spacing w:line="360" w:lineRule="auto"/>
        <w:ind w:firstLine="480" w:firstLineChars="200"/>
        <w:jc w:val="left"/>
        <w:rPr>
          <w:rFonts w:hint="eastAsia" w:ascii="宋体" w:hAnsi="宋体" w:eastAsia="宋体"/>
          <w:color w:val="000000"/>
          <w:sz w:val="24"/>
          <w:lang w:eastAsia="zh-CN"/>
        </w:rPr>
      </w:pPr>
      <w:r>
        <w:rPr>
          <w:rFonts w:hint="eastAsia" w:ascii="宋体" w:hAnsi="宋体"/>
          <w:color w:val="000000"/>
          <w:sz w:val="24"/>
        </w:rPr>
        <w:t>2.落实政府采购政策满足的资格要求：本项目专门面向中小企业采购，</w:t>
      </w:r>
      <w:r>
        <w:rPr>
          <w:rFonts w:hint="eastAsia" w:ascii="宋体" w:hAnsi="宋体"/>
          <w:color w:val="000000"/>
          <w:sz w:val="24"/>
          <w:lang w:val="en-US" w:eastAsia="zh-CN"/>
        </w:rPr>
        <w:t>供应商</w:t>
      </w:r>
      <w:r>
        <w:rPr>
          <w:rFonts w:hint="eastAsia" w:ascii="宋体" w:hAnsi="宋体"/>
          <w:color w:val="000000"/>
          <w:sz w:val="24"/>
        </w:rPr>
        <w:t>应为中型企业或小型企业或微型企业或监狱企业或残疾人福利性单位。</w:t>
      </w:r>
      <w:r>
        <w:rPr>
          <w:rFonts w:hint="eastAsia" w:ascii="宋体" w:hAnsi="宋体"/>
          <w:color w:val="000000"/>
          <w:sz w:val="24"/>
          <w:lang w:val="en-US" w:eastAsia="zh-CN"/>
        </w:rPr>
        <w:t>供应商</w:t>
      </w:r>
      <w:r>
        <w:rPr>
          <w:rFonts w:hint="eastAsia" w:ascii="宋体" w:hAnsi="宋体"/>
          <w:color w:val="000000"/>
          <w:sz w:val="24"/>
        </w:rPr>
        <w:t>为中型、小型、微型企业的，提供《中小企业声明函》；</w:t>
      </w:r>
      <w:r>
        <w:rPr>
          <w:rFonts w:hint="eastAsia" w:ascii="宋体" w:hAnsi="宋体"/>
          <w:color w:val="000000"/>
          <w:sz w:val="24"/>
          <w:lang w:eastAsia="zh-CN"/>
        </w:rPr>
        <w:t>供应商</w:t>
      </w:r>
      <w:r>
        <w:rPr>
          <w:rFonts w:hint="eastAsia" w:ascii="宋体" w:hAnsi="宋体"/>
          <w:color w:val="000000"/>
          <w:sz w:val="24"/>
        </w:rPr>
        <w:t>为监狱企业的，应当提供由省级以上监狱管理局、戒毒管理局（含新疆生产建设兵团）出具的属于监狱企业的证明文件及《监狱企业声明函》；</w:t>
      </w:r>
      <w:r>
        <w:rPr>
          <w:rFonts w:hint="eastAsia" w:ascii="宋体" w:hAnsi="宋体"/>
          <w:color w:val="000000"/>
          <w:sz w:val="24"/>
          <w:lang w:eastAsia="zh-CN"/>
        </w:rPr>
        <w:t>供应商</w:t>
      </w:r>
      <w:r>
        <w:rPr>
          <w:rFonts w:hint="eastAsia" w:ascii="宋体" w:hAnsi="宋体"/>
          <w:color w:val="000000"/>
          <w:sz w:val="24"/>
        </w:rPr>
        <w:t>为残疾人福利性单位的，应提供《残疾人福利性单位声明函》</w:t>
      </w:r>
      <w:r>
        <w:rPr>
          <w:rFonts w:hint="eastAsia" w:ascii="宋体" w:hAnsi="宋体"/>
          <w:color w:val="000000"/>
          <w:sz w:val="24"/>
          <w:lang w:eastAsia="zh-CN"/>
        </w:rPr>
        <w:t>；</w:t>
      </w:r>
    </w:p>
    <w:p w14:paraId="031B3C3C">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3025F826">
      <w:pPr>
        <w:pStyle w:val="4"/>
        <w:spacing w:before="0" w:after="0"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3.1</w:t>
      </w:r>
      <w:r>
        <w:rPr>
          <w:rFonts w:hint="eastAsia" w:ascii="宋体" w:hAnsi="宋体" w:eastAsia="宋体" w:cs="宋体"/>
          <w:b w:val="0"/>
          <w:bCs/>
          <w:color w:val="auto"/>
          <w:sz w:val="24"/>
          <w:szCs w:val="24"/>
          <w:highlight w:val="none"/>
        </w:rPr>
        <w:t>资质要求：供应商须具有建设行政主管部门颁发的建筑工程施工总承包叁级及以上资质或建筑装修装饰工程专业承包二级及以上资质，具有有效的安全生产许可证，并在人员、设备、资金等方面具</w:t>
      </w:r>
      <w:r>
        <w:rPr>
          <w:rFonts w:hint="eastAsia" w:ascii="宋体" w:hAnsi="宋体" w:eastAsia="宋体" w:cs="宋体"/>
          <w:b w:val="0"/>
          <w:bCs/>
          <w:color w:val="auto"/>
          <w:sz w:val="24"/>
          <w:szCs w:val="24"/>
          <w:highlight w:val="none"/>
          <w:lang w:val="en-US" w:eastAsia="zh-CN"/>
        </w:rPr>
        <w:t>有</w:t>
      </w:r>
      <w:r>
        <w:rPr>
          <w:rFonts w:hint="eastAsia" w:ascii="宋体" w:hAnsi="宋体" w:eastAsia="宋体" w:cs="宋体"/>
          <w:b w:val="0"/>
          <w:bCs/>
          <w:color w:val="auto"/>
          <w:sz w:val="24"/>
          <w:szCs w:val="24"/>
          <w:highlight w:val="none"/>
        </w:rPr>
        <w:t>相应的施工能力</w:t>
      </w:r>
      <w:r>
        <w:rPr>
          <w:rFonts w:hint="eastAsia" w:ascii="宋体" w:hAnsi="宋体" w:eastAsia="宋体" w:cs="宋体"/>
          <w:b w:val="0"/>
          <w:bCs/>
          <w:color w:val="auto"/>
          <w:sz w:val="24"/>
          <w:szCs w:val="24"/>
          <w:highlight w:val="none"/>
          <w:lang w:eastAsia="zh-CN"/>
        </w:rPr>
        <w:t>；</w:t>
      </w:r>
    </w:p>
    <w:p w14:paraId="1B48C563">
      <w:pPr>
        <w:pStyle w:val="4"/>
        <w:spacing w:before="0" w:after="0" w:line="360" w:lineRule="auto"/>
        <w:ind w:firstLine="480" w:firstLineChars="200"/>
        <w:rPr>
          <w:rFonts w:hint="eastAsia" w:ascii="宋体" w:hAnsi="宋体" w:eastAsia="宋体" w:cs="宋体"/>
          <w:bCs w:val="0"/>
          <w:color w:val="auto"/>
          <w:sz w:val="24"/>
          <w:szCs w:val="24"/>
          <w:highlight w:val="none"/>
        </w:rPr>
      </w:pPr>
      <w:r>
        <w:rPr>
          <w:rFonts w:hint="eastAsia" w:ascii="宋体" w:hAnsi="宋体" w:eastAsia="宋体" w:cs="宋体"/>
          <w:b w:val="0"/>
          <w:bCs/>
          <w:color w:val="auto"/>
          <w:sz w:val="24"/>
          <w:szCs w:val="24"/>
          <w:highlight w:val="none"/>
          <w:lang w:val="en-US" w:eastAsia="zh-CN"/>
        </w:rPr>
        <w:t>3.2</w:t>
      </w:r>
      <w:r>
        <w:rPr>
          <w:rFonts w:hint="eastAsia" w:ascii="宋体" w:hAnsi="宋体" w:eastAsia="宋体" w:cs="宋体"/>
          <w:b w:val="0"/>
          <w:bCs/>
          <w:color w:val="auto"/>
          <w:sz w:val="24"/>
          <w:szCs w:val="24"/>
          <w:highlight w:val="none"/>
        </w:rPr>
        <w:t>项目经理资格：拟派项目经理须具</w:t>
      </w:r>
      <w:r>
        <w:rPr>
          <w:rFonts w:hint="eastAsia" w:ascii="宋体" w:hAnsi="宋体" w:eastAsia="宋体" w:cs="宋体"/>
          <w:b w:val="0"/>
          <w:bCs/>
          <w:color w:val="auto"/>
          <w:sz w:val="24"/>
          <w:szCs w:val="24"/>
          <w:highlight w:val="none"/>
          <w:lang w:val="en-US" w:eastAsia="zh-CN"/>
        </w:rPr>
        <w:t>有</w:t>
      </w:r>
      <w:r>
        <w:rPr>
          <w:rFonts w:hint="eastAsia" w:ascii="宋体" w:hAnsi="宋体" w:eastAsia="宋体" w:cs="宋体"/>
          <w:b w:val="0"/>
          <w:bCs/>
          <w:color w:val="auto"/>
          <w:sz w:val="24"/>
          <w:szCs w:val="24"/>
          <w:highlight w:val="none"/>
        </w:rPr>
        <w:t>建筑工程专业贰级及以上注册建造师资格证书，具有有效的安全考核合格证书，且未担任其他在建工程项目的项目经理（提供承诺函）；拟派项目经理为供应商正式员工，提供</w:t>
      </w:r>
      <w:r>
        <w:rPr>
          <w:rFonts w:hint="eastAsia" w:ascii="宋体" w:hAnsi="宋体" w:eastAsia="宋体" w:cs="宋体"/>
          <w:b w:val="0"/>
          <w:bCs/>
          <w:color w:val="auto"/>
          <w:sz w:val="24"/>
          <w:szCs w:val="24"/>
          <w:highlight w:val="none"/>
          <w:lang w:val="en-US" w:eastAsia="zh-CN"/>
        </w:rPr>
        <w:t>与供应商签订的</w:t>
      </w:r>
      <w:r>
        <w:rPr>
          <w:rFonts w:hint="eastAsia" w:ascii="宋体" w:hAnsi="宋体" w:eastAsia="宋体" w:cs="宋体"/>
          <w:b w:val="0"/>
          <w:bCs/>
          <w:color w:val="auto"/>
          <w:sz w:val="24"/>
          <w:szCs w:val="24"/>
          <w:highlight w:val="none"/>
        </w:rPr>
        <w:t>劳动合同和</w:t>
      </w:r>
      <w:r>
        <w:rPr>
          <w:rFonts w:hint="eastAsia" w:ascii="宋体" w:hAnsi="宋体" w:eastAsia="宋体" w:cs="宋体"/>
          <w:b w:val="0"/>
          <w:bCs/>
          <w:color w:val="auto"/>
          <w:sz w:val="24"/>
          <w:szCs w:val="24"/>
          <w:highlight w:val="none"/>
          <w:lang w:val="en-US" w:eastAsia="zh-CN"/>
        </w:rPr>
        <w:t>为其缴纳的</w:t>
      </w:r>
      <w:r>
        <w:rPr>
          <w:rFonts w:hint="eastAsia" w:ascii="宋体" w:hAnsi="宋体" w:eastAsia="宋体" w:cs="宋体"/>
          <w:b w:val="0"/>
          <w:bCs/>
          <w:color w:val="auto"/>
          <w:sz w:val="24"/>
          <w:szCs w:val="24"/>
          <w:highlight w:val="none"/>
        </w:rPr>
        <w:t>近半年来连续 3 个月的社保证明</w:t>
      </w:r>
      <w:r>
        <w:rPr>
          <w:rFonts w:hint="eastAsia" w:ascii="宋体" w:hAnsi="宋体" w:eastAsia="宋体" w:cs="宋体"/>
          <w:b w:val="0"/>
          <w:bCs/>
          <w:color w:val="auto"/>
          <w:sz w:val="24"/>
          <w:szCs w:val="24"/>
          <w:highlight w:val="none"/>
          <w:lang w:eastAsia="zh-CN"/>
        </w:rPr>
        <w:t>。</w:t>
      </w:r>
      <w:r>
        <w:rPr>
          <w:rFonts w:hint="eastAsia" w:ascii="宋体" w:hAnsi="宋体" w:eastAsia="宋体" w:cs="宋体"/>
          <w:bCs w:val="0"/>
          <w:color w:val="auto"/>
          <w:sz w:val="24"/>
          <w:szCs w:val="24"/>
          <w:highlight w:val="none"/>
        </w:rPr>
        <w:br w:type="textWrapping"/>
      </w:r>
      <w:r>
        <w:rPr>
          <w:rFonts w:hint="eastAsia" w:ascii="宋体" w:hAnsi="宋体" w:eastAsia="宋体" w:cs="宋体"/>
          <w:bCs w:val="0"/>
          <w:color w:val="auto"/>
          <w:sz w:val="24"/>
          <w:szCs w:val="24"/>
          <w:highlight w:val="none"/>
        </w:rPr>
        <w:t>三、获取采购文件</w:t>
      </w:r>
    </w:p>
    <w:p w14:paraId="51C924EE">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1.时间：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至</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，每天上午00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00至12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00，下午12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00至23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59（北京时间，法定节假日除外）；</w:t>
      </w:r>
    </w:p>
    <w:p w14:paraId="2C9AA09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2.登录河南省公共资源交易中心，凭企业CA锁下载采购文件。供应商未按规定在网上下载采购文件的，其响应将被拒绝；</w:t>
      </w:r>
    </w:p>
    <w:p w14:paraId="4310A54A">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方式：凭企业CA密钥登录河南省公共资源交易中心，点击“交易主体登录”下载采购文件及资料。供应商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r>
        <w:rPr>
          <w:rFonts w:hint="eastAsia" w:ascii="宋体" w:hAnsi="宋体" w:cs="宋体"/>
          <w:bCs/>
          <w:color w:val="auto"/>
          <w:sz w:val="24"/>
          <w:szCs w:val="24"/>
          <w:highlight w:val="none"/>
          <w:lang w:eastAsia="zh-CN"/>
        </w:rPr>
        <w:t>；</w:t>
      </w:r>
    </w:p>
    <w:p w14:paraId="70A1E43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4.售价：0元。</w:t>
      </w:r>
    </w:p>
    <w:p w14:paraId="0DBC239D">
      <w:pPr>
        <w:pStyle w:val="4"/>
        <w:spacing w:before="0" w:after="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四、响应文件提交</w:t>
      </w:r>
    </w:p>
    <w:p w14:paraId="05AF0299">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上午9时00分（北京时间）</w:t>
      </w:r>
    </w:p>
    <w:p w14:paraId="260362C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2.地点：河南省公共资源交易中心</w:t>
      </w:r>
      <w:r>
        <w:rPr>
          <w:rFonts w:hint="eastAsia" w:ascii="宋体" w:hAnsi="宋体" w:eastAsia="宋体" w:cs="宋体"/>
          <w:color w:val="auto"/>
          <w:sz w:val="24"/>
          <w:szCs w:val="24"/>
          <w:highlight w:val="none"/>
        </w:rPr>
        <w:t>电子交易平台</w:t>
      </w:r>
    </w:p>
    <w:p w14:paraId="6AF132C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供应商应将使用最新版本投标文件制作工具制作的电子响应文件，在河南省公共资源交易中心交易系统中成功加密上传至指定位置。加密电子响应文件须在响应文件提交截止时间前通过“河南省公共资源交易中心”电子交易平台上传，加密的电子响应文件逾期上传或未上传至指定地点的，采购人不予受理。</w:t>
      </w:r>
    </w:p>
    <w:p w14:paraId="4236B964">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五、响应文件开启</w:t>
      </w:r>
    </w:p>
    <w:p w14:paraId="4872FFC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1.开启时间：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上午9时00分（北京时间）</w:t>
      </w:r>
    </w:p>
    <w:p w14:paraId="7ECB55F2">
      <w:pPr>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2.地点</w:t>
      </w:r>
      <w:r>
        <w:rPr>
          <w:rFonts w:hint="eastAsia" w:ascii="宋体" w:hAnsi="宋体" w:eastAsia="宋体" w:cs="宋体"/>
          <w:bCs/>
          <w:color w:val="000000" w:themeColor="text1"/>
          <w:sz w:val="24"/>
          <w:szCs w:val="24"/>
          <w:highlight w:val="none"/>
          <w14:textFill>
            <w14:solidFill>
              <w14:schemeClr w14:val="tx1"/>
            </w14:solidFill>
          </w14:textFill>
        </w:rPr>
        <w:t>：河南省公共资源交易中心远程开标室</w:t>
      </w:r>
      <w:r>
        <w:rPr>
          <w:rFonts w:hint="default" w:ascii="宋体" w:hAnsi="宋体" w:eastAsia="宋体" w:cs="宋体"/>
          <w:bCs/>
          <w:color w:val="000000" w:themeColor="text1"/>
          <w:sz w:val="24"/>
          <w:szCs w:val="24"/>
          <w:highlight w:val="none"/>
          <w:lang w:val="en-US" w:eastAsia="zh-CN"/>
          <w14:textFill>
            <w14:solidFill>
              <w14:schemeClr w14:val="tx1"/>
            </w14:solidFill>
          </w14:textFill>
        </w:rPr>
        <w:t>(五)-5</w:t>
      </w:r>
    </w:p>
    <w:p w14:paraId="59AD314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3.其他有关事项：</w:t>
      </w:r>
    </w:p>
    <w:p w14:paraId="64476CB1">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highlight w:val="none"/>
        </w:rPr>
        <w:t>开启方式为远程解密，供应商无需到河南省公共资源交易</w:t>
      </w:r>
      <w:r>
        <w:rPr>
          <w:rFonts w:hint="eastAsia" w:ascii="宋体" w:hAnsi="宋体" w:eastAsia="宋体" w:cs="宋体"/>
          <w:sz w:val="24"/>
          <w:szCs w:val="24"/>
        </w:rPr>
        <w:t>中心现场参加磋商会议。供应商须在竞争性磋商文件确定的响应文件提交截止时间前，登录远程开标大厅，并在规定的时间内进行响应文件解密、答疑澄清、最后报价等。具体事宜请查阅河南省公共资源交易中心网站“办事指南”专区的《河南省公共资源交易平台不见面服务系统使用指南》。</w:t>
      </w:r>
    </w:p>
    <w:p w14:paraId="2321B997">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六、发布公告的媒介及公告期限</w:t>
      </w:r>
    </w:p>
    <w:p w14:paraId="5FD98FE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本次公告在《河南省政府采购网》《河南省公共资源交易中心》《</w:t>
      </w:r>
      <w:r>
        <w:rPr>
          <w:rFonts w:hint="eastAsia" w:ascii="宋体" w:hAnsi="宋体"/>
          <w:color w:val="auto"/>
          <w:sz w:val="24"/>
          <w:highlight w:val="none"/>
          <w:lang w:eastAsia="zh-CN"/>
        </w:rPr>
        <w:t>河南水利与环境职业学院</w:t>
      </w:r>
      <w:r>
        <w:rPr>
          <w:rFonts w:hint="eastAsia" w:ascii="宋体" w:hAnsi="宋体"/>
          <w:color w:val="auto"/>
          <w:sz w:val="24"/>
          <w:highlight w:val="none"/>
          <w:lang w:val="en-US" w:eastAsia="zh-CN"/>
        </w:rPr>
        <w:t>校园网</w:t>
      </w:r>
      <w:r>
        <w:rPr>
          <w:rFonts w:hint="eastAsia" w:ascii="宋体" w:hAnsi="宋体" w:eastAsia="宋体" w:cs="宋体"/>
          <w:bCs/>
          <w:color w:val="auto"/>
          <w:sz w:val="24"/>
          <w:szCs w:val="24"/>
        </w:rPr>
        <w:t>》上发布，公告期限为三个工作日。</w:t>
      </w:r>
    </w:p>
    <w:p w14:paraId="3873482C">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七、其他补充事宜</w:t>
      </w:r>
    </w:p>
    <w:p w14:paraId="39A487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7.1.采购项目需要落实的政府采购政策：</w:t>
      </w:r>
    </w:p>
    <w:p w14:paraId="7801E41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7.1.1《政府采购促进中小企业发展管理办法》（财库〔2020〕46号）、《关于进一步加大政府采购支持中小企业力度的通知》财库〔2022〕19号；</w:t>
      </w:r>
    </w:p>
    <w:p w14:paraId="7B98A8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7.1.2《财政部、司法部关于政府采购支持监狱企业发展有关问题的通知》（财库[2014]68号）；</w:t>
      </w:r>
    </w:p>
    <w:p w14:paraId="2A8784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7.1.3《三部门联合发布关于促进残疾人就业政府采购政策的通知》（财库[2017]141号）。</w:t>
      </w:r>
    </w:p>
    <w:p w14:paraId="2BF46F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7.2供应商信用</w:t>
      </w:r>
    </w:p>
    <w:p w14:paraId="5B56675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根据《关于在政府采购活动中查询及使用信用记录有关问题的通知》（财库[2016]125 号） 《河南省财政厅关于转发财政部关于在政府采购活动中查询及使用信用记录有关问题的通知的通知》（豫财购〔2016〕15 号）的规定，对列入失信被执行人、重大税收违法失信主体、政府采购严重违法失信行为信息记录名单的供应商，拒绝参与本项目的磋商；【查询渠道：“信用中国”网站（www.creditchina.gov.cn）、中国政府采购网（www.ccgp.gov.cn）】。</w:t>
      </w:r>
    </w:p>
    <w:p w14:paraId="753E600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7.3其他要求</w:t>
      </w:r>
      <w:r>
        <w:rPr>
          <w:rFonts w:hint="eastAsia" w:ascii="宋体" w:hAnsi="宋体" w:eastAsia="宋体" w:cs="宋体"/>
          <w:sz w:val="24"/>
          <w:szCs w:val="24"/>
          <w:lang w:eastAsia="zh-CN"/>
        </w:rPr>
        <w:t>：</w:t>
      </w:r>
      <w:r>
        <w:rPr>
          <w:rFonts w:hint="eastAsia" w:ascii="宋体" w:hAnsi="宋体" w:eastAsia="宋体" w:cs="宋体"/>
          <w:sz w:val="24"/>
          <w:szCs w:val="24"/>
        </w:rPr>
        <w:t>单位负责人为同一人或者存在直接控股、管理关系的不同</w:t>
      </w:r>
      <w:r>
        <w:rPr>
          <w:rFonts w:hint="eastAsia" w:ascii="宋体" w:hAnsi="宋体" w:eastAsia="宋体" w:cs="宋体"/>
          <w:sz w:val="24"/>
          <w:szCs w:val="24"/>
          <w:lang w:eastAsia="zh-CN"/>
        </w:rPr>
        <w:t>供应商</w:t>
      </w:r>
      <w:r>
        <w:rPr>
          <w:rFonts w:hint="eastAsia" w:ascii="宋体" w:hAnsi="宋体" w:eastAsia="宋体" w:cs="宋体"/>
          <w:sz w:val="24"/>
          <w:szCs w:val="24"/>
        </w:rPr>
        <w:t>，不</w:t>
      </w:r>
      <w:r>
        <w:rPr>
          <w:rFonts w:hint="eastAsia" w:ascii="宋体" w:hAnsi="宋体" w:eastAsia="宋体" w:cs="宋体"/>
          <w:sz w:val="24"/>
          <w:szCs w:val="24"/>
          <w:highlight w:val="none"/>
        </w:rPr>
        <w:t>得参加同一合同项下的政府采购活动；</w:t>
      </w:r>
    </w:p>
    <w:p w14:paraId="405E008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7.4为采购项目提供整体设计、规范编制或者项目管理、监理、检测等服务的供应商，不得再参加该采购项目的其他采购活动（提供承诺函）；</w:t>
      </w:r>
    </w:p>
    <w:p w14:paraId="7146A2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7.5本项目代理服务费</w:t>
      </w:r>
      <w:r>
        <w:rPr>
          <w:rFonts w:hint="eastAsia" w:ascii="宋体" w:hAnsi="宋体" w:cs="宋体"/>
          <w:sz w:val="24"/>
          <w:szCs w:val="24"/>
          <w:lang w:val="en-US" w:eastAsia="zh-CN"/>
        </w:rPr>
        <w:t>参</w:t>
      </w:r>
      <w:r>
        <w:rPr>
          <w:rFonts w:hint="eastAsia" w:ascii="宋体" w:hAnsi="宋体" w:eastAsia="宋体" w:cs="宋体"/>
          <w:sz w:val="24"/>
          <w:szCs w:val="24"/>
        </w:rPr>
        <w:t>照《河南省</w:t>
      </w:r>
      <w:r>
        <w:rPr>
          <w:rFonts w:hint="eastAsia" w:ascii="宋体" w:hAnsi="宋体" w:cs="宋体"/>
          <w:sz w:val="24"/>
          <w:szCs w:val="24"/>
          <w:lang w:eastAsia="zh-CN"/>
        </w:rPr>
        <w:t>采购</w:t>
      </w:r>
      <w:r>
        <w:rPr>
          <w:rFonts w:hint="eastAsia" w:ascii="宋体" w:hAnsi="宋体" w:eastAsia="宋体" w:cs="宋体"/>
          <w:sz w:val="24"/>
          <w:szCs w:val="24"/>
        </w:rPr>
        <w:t>代理服务收费指导意见》豫招协[2023]002号标准计取，由成交供应商在收到成交通知书时向采购代理机构缴纳。</w:t>
      </w:r>
    </w:p>
    <w:p w14:paraId="3DD958FF">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八、凡对本次采购提出询问，请按以下方式联系。</w:t>
      </w:r>
    </w:p>
    <w:p w14:paraId="6CEF6DA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bookmarkStart w:id="1" w:name="_Toc35393806"/>
      <w:bookmarkStart w:id="2" w:name="_Toc28359096"/>
      <w:bookmarkStart w:id="3" w:name="_Toc49356038"/>
      <w:bookmarkStart w:id="4" w:name="_Toc35393637"/>
      <w:bookmarkStart w:id="5" w:name="_Toc28359019"/>
      <w:r>
        <w:rPr>
          <w:rFonts w:ascii="宋体" w:hAnsi="宋体"/>
          <w:sz w:val="24"/>
        </w:rPr>
        <w:t>1</w:t>
      </w:r>
      <w:r>
        <w:rPr>
          <w:rFonts w:hint="eastAsia" w:ascii="宋体" w:hAnsi="宋体"/>
          <w:sz w:val="24"/>
        </w:rPr>
        <w:t>、采购人信息</w:t>
      </w:r>
      <w:bookmarkEnd w:id="1"/>
      <w:bookmarkEnd w:id="2"/>
      <w:bookmarkEnd w:id="3"/>
      <w:bookmarkEnd w:id="4"/>
      <w:bookmarkEnd w:id="5"/>
    </w:p>
    <w:p w14:paraId="1CA1610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eastAsia="zh-CN"/>
        </w:rPr>
      </w:pPr>
      <w:r>
        <w:rPr>
          <w:rFonts w:hint="eastAsia" w:ascii="宋体" w:hAnsi="宋体"/>
          <w:sz w:val="24"/>
          <w:highlight w:val="none"/>
        </w:rPr>
        <w:t>名  称：</w:t>
      </w:r>
      <w:r>
        <w:rPr>
          <w:rFonts w:hint="eastAsia" w:ascii="宋体" w:hAnsi="宋体"/>
          <w:sz w:val="24"/>
          <w:highlight w:val="none"/>
          <w:lang w:eastAsia="zh-CN"/>
        </w:rPr>
        <w:t>河南水利与环境职业学院</w:t>
      </w:r>
    </w:p>
    <w:p w14:paraId="1DF3353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地  址：河南省郑州市金水区花园路136号</w:t>
      </w:r>
    </w:p>
    <w:p w14:paraId="3CD77A4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eastAsia="zh-CN"/>
        </w:rPr>
        <w:t>联系人：</w:t>
      </w:r>
      <w:r>
        <w:rPr>
          <w:rFonts w:hint="eastAsia" w:ascii="宋体" w:hAnsi="宋体" w:cs="Times New Roman"/>
          <w:sz w:val="24"/>
          <w:highlight w:val="none"/>
          <w:lang w:val="en-US" w:eastAsia="zh-CN"/>
        </w:rPr>
        <w:t>宋老师</w:t>
      </w:r>
    </w:p>
    <w:p w14:paraId="0AEE9C4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eastAsia="zh-CN"/>
        </w:rPr>
        <w:t>联系方式：15713835107</w:t>
      </w:r>
    </w:p>
    <w:p w14:paraId="55273976">
      <w:pPr>
        <w:keepNext w:val="0"/>
        <w:keepLines w:val="0"/>
        <w:pageBreakBefore w:val="0"/>
        <w:tabs>
          <w:tab w:val="left" w:pos="546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bookmarkStart w:id="6" w:name="_Toc28359097"/>
      <w:bookmarkStart w:id="7" w:name="_Toc35393638"/>
      <w:bookmarkStart w:id="8" w:name="_Toc35393807"/>
      <w:bookmarkStart w:id="9" w:name="_Toc28359020"/>
      <w:bookmarkStart w:id="10" w:name="_Toc49356039"/>
      <w:r>
        <w:rPr>
          <w:rFonts w:ascii="宋体" w:hAnsi="宋体"/>
          <w:sz w:val="24"/>
        </w:rPr>
        <w:t>2</w:t>
      </w:r>
      <w:r>
        <w:rPr>
          <w:rFonts w:hint="eastAsia" w:ascii="宋体" w:hAnsi="宋体"/>
          <w:sz w:val="24"/>
        </w:rPr>
        <w:t>、采购代理机构信息</w:t>
      </w:r>
      <w:bookmarkEnd w:id="6"/>
      <w:bookmarkEnd w:id="7"/>
      <w:bookmarkEnd w:id="8"/>
      <w:bookmarkEnd w:id="9"/>
      <w:bookmarkEnd w:id="10"/>
      <w:r>
        <w:rPr>
          <w:rFonts w:ascii="宋体" w:hAnsi="宋体"/>
          <w:sz w:val="24"/>
        </w:rPr>
        <w:tab/>
      </w:r>
    </w:p>
    <w:p w14:paraId="1AB921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eastAsia="zh-CN"/>
        </w:rPr>
      </w:pPr>
      <w:r>
        <w:rPr>
          <w:rFonts w:hint="eastAsia" w:ascii="宋体" w:hAnsi="宋体"/>
          <w:sz w:val="24"/>
        </w:rPr>
        <w:t>名</w:t>
      </w:r>
      <w:r>
        <w:rPr>
          <w:rFonts w:ascii="宋体" w:hAnsi="宋体"/>
          <w:sz w:val="24"/>
        </w:rPr>
        <w:t xml:space="preserve">  </w:t>
      </w:r>
      <w:r>
        <w:rPr>
          <w:rFonts w:hint="eastAsia" w:ascii="宋体" w:hAnsi="宋体"/>
          <w:sz w:val="24"/>
        </w:rPr>
        <w:t>称：</w:t>
      </w:r>
      <w:r>
        <w:rPr>
          <w:rFonts w:hint="eastAsia" w:ascii="宋体" w:hAnsi="宋体"/>
          <w:sz w:val="24"/>
          <w:lang w:eastAsia="zh-CN"/>
        </w:rPr>
        <w:t>河南博鑫创展工程管理有限公司</w:t>
      </w:r>
    </w:p>
    <w:p w14:paraId="2F7CC8B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地  址：</w:t>
      </w:r>
      <w:r>
        <w:rPr>
          <w:rFonts w:hint="eastAsia" w:ascii="宋体" w:hAnsi="宋体" w:eastAsia="宋体" w:cs="宋体"/>
          <w:color w:val="auto"/>
          <w:sz w:val="24"/>
          <w:szCs w:val="24"/>
        </w:rPr>
        <w:t>郑州市郑东新区永和龙子湖广场</w:t>
      </w:r>
    </w:p>
    <w:p w14:paraId="2F3F94B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lang w:val="en-US" w:eastAsia="zh-CN"/>
        </w:rPr>
      </w:pPr>
      <w:bookmarkStart w:id="11" w:name="_Toc35393639"/>
      <w:bookmarkStart w:id="12" w:name="_Toc28359021"/>
      <w:bookmarkStart w:id="13" w:name="_Toc49356040"/>
      <w:bookmarkStart w:id="14" w:name="_Toc28359098"/>
      <w:bookmarkStart w:id="15" w:name="_Toc35393808"/>
      <w:r>
        <w:rPr>
          <w:rFonts w:hint="eastAsia" w:ascii="宋体" w:hAnsi="宋体"/>
          <w:sz w:val="24"/>
        </w:rPr>
        <w:t>联系人：</w:t>
      </w:r>
      <w:r>
        <w:rPr>
          <w:rFonts w:hint="eastAsia" w:ascii="宋体" w:hAnsi="宋体"/>
          <w:sz w:val="24"/>
          <w:lang w:val="en-US" w:eastAsia="zh-CN"/>
        </w:rPr>
        <w:t>姜照芳</w:t>
      </w:r>
    </w:p>
    <w:p w14:paraId="100F8DD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联系方式：0371-55891678</w:t>
      </w:r>
    </w:p>
    <w:p w14:paraId="3149628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ascii="宋体" w:hAnsi="宋体"/>
          <w:sz w:val="24"/>
        </w:rPr>
        <w:t>3</w:t>
      </w:r>
      <w:r>
        <w:rPr>
          <w:rFonts w:hint="eastAsia" w:ascii="宋体" w:hAnsi="宋体"/>
          <w:sz w:val="24"/>
        </w:rPr>
        <w:t>、项目联系方式</w:t>
      </w:r>
      <w:bookmarkEnd w:id="11"/>
      <w:bookmarkEnd w:id="12"/>
      <w:bookmarkEnd w:id="13"/>
      <w:bookmarkEnd w:id="14"/>
      <w:bookmarkEnd w:id="15"/>
    </w:p>
    <w:p w14:paraId="2196A423">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hAnsi="宋体"/>
          <w:sz w:val="24"/>
          <w:szCs w:val="24"/>
        </w:rPr>
      </w:pPr>
      <w:r>
        <w:rPr>
          <w:rFonts w:hint="eastAsia" w:hAnsi="宋体"/>
          <w:sz w:val="24"/>
          <w:szCs w:val="24"/>
        </w:rPr>
        <w:t>项目联系人：</w:t>
      </w:r>
      <w:r>
        <w:rPr>
          <w:rFonts w:hint="eastAsia" w:ascii="宋体" w:hAnsi="宋体"/>
          <w:sz w:val="24"/>
          <w:lang w:val="en-US" w:eastAsia="zh-CN"/>
        </w:rPr>
        <w:t>姜照芳</w:t>
      </w:r>
    </w:p>
    <w:p w14:paraId="1505616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联系方式：0371-55891678</w:t>
      </w:r>
    </w:p>
    <w:p w14:paraId="624518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0C4997"/>
    <w:rsid w:val="4289105F"/>
    <w:rsid w:val="46E97047"/>
    <w:rsid w:val="5DAF7CA6"/>
    <w:rsid w:val="78416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Cs w:val="21"/>
    </w:rPr>
  </w:style>
  <w:style w:type="paragraph" w:styleId="3">
    <w:name w:val="Body Text Indent"/>
    <w:basedOn w:val="1"/>
    <w:qFormat/>
    <w:uiPriority w:val="99"/>
    <w:pPr>
      <w:spacing w:after="120"/>
      <w:ind w:left="420" w:leftChars="200"/>
    </w:pPr>
    <w:rPr>
      <w:szCs w:val="20"/>
    </w:rPr>
  </w:style>
  <w:style w:type="paragraph" w:styleId="5">
    <w:name w:val="Body Text"/>
    <w:basedOn w:val="1"/>
    <w:next w:val="1"/>
    <w:qFormat/>
    <w:uiPriority w:val="0"/>
    <w:pPr>
      <w:spacing w:after="120"/>
    </w:pPr>
    <w:rPr>
      <w:szCs w:val="20"/>
    </w:rPr>
  </w:style>
  <w:style w:type="paragraph" w:styleId="6">
    <w:name w:val="Plain Text"/>
    <w:basedOn w:val="1"/>
    <w:next w:val="5"/>
    <w:qFormat/>
    <w:uiPriority w:val="99"/>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2366</Words>
  <Characters>2634</Characters>
  <Lines>0</Lines>
  <Paragraphs>0</Paragraphs>
  <TotalTime>5</TotalTime>
  <ScaleCrop>false</ScaleCrop>
  <LinksUpToDate>false</LinksUpToDate>
  <CharactersWithSpaces>2655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2025-05-13T05:55:00Z</dcterms:created>
  <dc:creator>Administrator</dc:creator>
  <cp:lastModifiedBy>姜</cp:lastModifiedBy>
  <dcterms:modified xsi:type="dcterms:W3CDTF">2025-05-13T07:23:37Z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eyJoZGlkIjoiYTJlOTQwYTYzMjg4MDcxNTlhN2YwMjA3Y2EzMGIzNzYiLCJ1c2VySWQiOiI3NzgxNzk1NDIifQ==</vt:lpwstr>
  </property>
  <property fmtid="{D5CDD505-2E9C-101B-9397-08002B2CF9AE}" pid="4" name="ICV">
    <vt:lpwstr>E8A9444F1734424A9C152C0B4717965E_12</vt:lpwstr>
  </property>
</Properties>
</file>